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B91192">
        <w:tc>
          <w:tcPr>
            <w:tcW w:w="9571" w:type="dxa"/>
          </w:tcPr>
          <w:p w:rsidR="00B91192" w:rsidRDefault="0054125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216;visibility:hidden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sz w:val="26"/>
                <w:szCs w:val="26"/>
              </w:rPr>
              <w:pict>
                <v:shape id="_x0000_i0" o:spid="_x0000_s1026" type="#_x0000_t75" style="position:absolute;left:0;text-align:left;margin-left:216.3pt;margin-top:-.25pt;width:57.4pt;height:84.9pt;z-index:251658240">
                  <v:imagedata r:id="rId9" o:title=""/>
                  <v:path textboxrect="0,0,0,0"/>
                  <w10:wrap type="square"/>
                </v:shape>
              </w:pict>
            </w:r>
          </w:p>
        </w:tc>
      </w:tr>
      <w:tr w:rsidR="00B91192">
        <w:trPr>
          <w:trHeight w:val="340"/>
        </w:trPr>
        <w:tc>
          <w:tcPr>
            <w:tcW w:w="9571" w:type="dxa"/>
          </w:tcPr>
          <w:p w:rsidR="00B91192" w:rsidRDefault="00B91192">
            <w:pPr>
              <w:jc w:val="center"/>
              <w:rPr>
                <w:sz w:val="26"/>
                <w:szCs w:val="26"/>
              </w:rPr>
            </w:pPr>
          </w:p>
        </w:tc>
      </w:tr>
      <w:tr w:rsidR="00B91192">
        <w:tc>
          <w:tcPr>
            <w:tcW w:w="9571" w:type="dxa"/>
          </w:tcPr>
          <w:p w:rsidR="00B91192" w:rsidRDefault="00122C37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Министерство труда, социальной защиты и демографии пензенской области</w:t>
            </w:r>
          </w:p>
          <w:p w:rsidR="00B91192" w:rsidRDefault="00122C37">
            <w:pPr>
              <w:jc w:val="center"/>
              <w:rPr>
                <w:caps/>
                <w:sz w:val="28"/>
                <w:szCs w:val="28"/>
              </w:rPr>
            </w:pPr>
            <w:r>
              <w:rPr>
                <w:sz w:val="28"/>
                <w:szCs w:val="28"/>
              </w:rPr>
              <w:t>(Минтруд  Пензенской  области)</w:t>
            </w:r>
          </w:p>
        </w:tc>
      </w:tr>
      <w:tr w:rsidR="00B91192">
        <w:trPr>
          <w:trHeight w:val="363"/>
        </w:trPr>
        <w:tc>
          <w:tcPr>
            <w:tcW w:w="9571" w:type="dxa"/>
          </w:tcPr>
          <w:p w:rsidR="00B91192" w:rsidRDefault="00B91192">
            <w:pPr>
              <w:jc w:val="center"/>
              <w:rPr>
                <w:b/>
                <w:caps/>
                <w:sz w:val="26"/>
                <w:szCs w:val="26"/>
              </w:rPr>
            </w:pPr>
          </w:p>
        </w:tc>
      </w:tr>
      <w:tr w:rsidR="00B91192">
        <w:tc>
          <w:tcPr>
            <w:tcW w:w="9571" w:type="dxa"/>
          </w:tcPr>
          <w:p w:rsidR="00B91192" w:rsidRDefault="00122C37">
            <w:pPr>
              <w:jc w:val="center"/>
              <w:rPr>
                <w:b/>
                <w:caps/>
                <w:sz w:val="40"/>
                <w:szCs w:val="40"/>
              </w:rPr>
            </w:pPr>
            <w:proofErr w:type="gramStart"/>
            <w:r>
              <w:rPr>
                <w:b/>
                <w:caps/>
                <w:sz w:val="40"/>
                <w:szCs w:val="40"/>
              </w:rPr>
              <w:t>п</w:t>
            </w:r>
            <w:proofErr w:type="gramEnd"/>
            <w:r>
              <w:rPr>
                <w:b/>
                <w:caps/>
                <w:sz w:val="40"/>
                <w:szCs w:val="40"/>
              </w:rPr>
              <w:t xml:space="preserve"> р и к а з</w:t>
            </w:r>
          </w:p>
        </w:tc>
      </w:tr>
      <w:tr w:rsidR="00B91192">
        <w:trPr>
          <w:trHeight w:val="437"/>
        </w:trPr>
        <w:tc>
          <w:tcPr>
            <w:tcW w:w="9571" w:type="dxa"/>
          </w:tcPr>
          <w:p w:rsidR="00B91192" w:rsidRDefault="00B91192">
            <w:pPr>
              <w:jc w:val="center"/>
              <w:rPr>
                <w:sz w:val="26"/>
                <w:szCs w:val="26"/>
              </w:rPr>
            </w:pPr>
          </w:p>
        </w:tc>
      </w:tr>
      <w:tr w:rsidR="00B91192">
        <w:trPr>
          <w:trHeight w:val="542"/>
        </w:trPr>
        <w:tc>
          <w:tcPr>
            <w:tcW w:w="9571" w:type="dxa"/>
            <w:vAlign w:val="center"/>
          </w:tcPr>
          <w:tbl>
            <w:tblPr>
              <w:tblW w:w="0" w:type="auto"/>
              <w:tblInd w:w="2014" w:type="dxa"/>
              <w:tblLook w:val="0000" w:firstRow="0" w:lastRow="0" w:firstColumn="0" w:lastColumn="0" w:noHBand="0" w:noVBand="0"/>
            </w:tblPr>
            <w:tblGrid>
              <w:gridCol w:w="3369"/>
              <w:gridCol w:w="665"/>
              <w:gridCol w:w="1461"/>
            </w:tblGrid>
            <w:tr w:rsidR="00B91192">
              <w:tc>
                <w:tcPr>
                  <w:tcW w:w="3369" w:type="dxa"/>
                  <w:tcBorders>
                    <w:bottom w:val="single" w:sz="4" w:space="0" w:color="auto"/>
                  </w:tcBorders>
                </w:tcPr>
                <w:p w:rsidR="00B91192" w:rsidRDefault="00EA3FD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04 марта 2026</w:t>
                  </w:r>
                </w:p>
              </w:tc>
              <w:tc>
                <w:tcPr>
                  <w:tcW w:w="665" w:type="dxa"/>
                </w:tcPr>
                <w:p w:rsidR="00B91192" w:rsidRDefault="00122C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№  </w:t>
                  </w:r>
                </w:p>
              </w:tc>
              <w:tc>
                <w:tcPr>
                  <w:tcW w:w="1461" w:type="dxa"/>
                  <w:tcBorders>
                    <w:bottom w:val="single" w:sz="6" w:space="0" w:color="auto"/>
                  </w:tcBorders>
                </w:tcPr>
                <w:p w:rsidR="00B91192" w:rsidRDefault="00EA3FDB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18-195/1</w:t>
                  </w:r>
                  <w:bookmarkStart w:id="0" w:name="_GoBack"/>
                  <w:bookmarkEnd w:id="0"/>
                </w:p>
              </w:tc>
            </w:tr>
            <w:tr w:rsidR="00B91192">
              <w:tc>
                <w:tcPr>
                  <w:tcW w:w="5495" w:type="dxa"/>
                  <w:gridSpan w:val="3"/>
                </w:tcPr>
                <w:p w:rsidR="00B91192" w:rsidRDefault="00122C37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t xml:space="preserve"> г. Пенза</w:t>
                  </w:r>
                  <w:r>
                    <w:rPr>
                      <w:b/>
                    </w:rPr>
                    <w:t xml:space="preserve"> </w:t>
                  </w:r>
                </w:p>
              </w:tc>
            </w:tr>
          </w:tbl>
          <w:p w:rsidR="00B91192" w:rsidRDefault="00B91192">
            <w:pPr>
              <w:spacing w:line="192" w:lineRule="auto"/>
              <w:jc w:val="center"/>
              <w:rPr>
                <w:sz w:val="26"/>
                <w:szCs w:val="26"/>
              </w:rPr>
            </w:pPr>
          </w:p>
        </w:tc>
      </w:tr>
    </w:tbl>
    <w:p w:rsidR="00B91192" w:rsidRDefault="00B91192">
      <w:pPr>
        <w:pStyle w:val="30"/>
        <w:jc w:val="both"/>
        <w:rPr>
          <w:b w:val="0"/>
          <w:bCs w:val="0"/>
          <w:sz w:val="26"/>
          <w:szCs w:val="26"/>
        </w:rPr>
      </w:pPr>
    </w:p>
    <w:p w:rsidR="000E36E0" w:rsidRPr="006825D8" w:rsidRDefault="006825D8" w:rsidP="000C799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признании </w:t>
      </w:r>
      <w:proofErr w:type="gramStart"/>
      <w:r>
        <w:rPr>
          <w:b/>
          <w:sz w:val="28"/>
          <w:szCs w:val="28"/>
        </w:rPr>
        <w:t>утратившим</w:t>
      </w:r>
      <w:proofErr w:type="gramEnd"/>
      <w:r>
        <w:rPr>
          <w:b/>
          <w:sz w:val="28"/>
          <w:szCs w:val="28"/>
        </w:rPr>
        <w:t xml:space="preserve"> силу приказа </w:t>
      </w:r>
      <w:r w:rsidRPr="006825D8">
        <w:rPr>
          <w:b/>
          <w:sz w:val="28"/>
          <w:szCs w:val="28"/>
        </w:rPr>
        <w:t>Министерства труда, социальной защиты и демографии Пензенской области от 26.02.2026 № 18-165</w:t>
      </w:r>
    </w:p>
    <w:p w:rsidR="00CE7834" w:rsidRPr="00CE7834" w:rsidRDefault="000C7992" w:rsidP="000C7992">
      <w:pPr>
        <w:tabs>
          <w:tab w:val="center" w:pos="4818"/>
          <w:tab w:val="left" w:pos="7350"/>
        </w:tabs>
        <w:autoSpaceDE w:val="0"/>
        <w:autoSpaceDN w:val="0"/>
        <w:adjustRightInd w:val="0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color w:val="000000"/>
          <w:spacing w:val="1"/>
          <w:sz w:val="28"/>
          <w:szCs w:val="28"/>
        </w:rPr>
        <w:tab/>
      </w:r>
    </w:p>
    <w:p w:rsidR="00B91192" w:rsidRPr="00CE7834" w:rsidRDefault="006825D8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</w:t>
      </w:r>
      <w:r w:rsidR="00122C37" w:rsidRPr="00CE7834">
        <w:rPr>
          <w:bCs/>
          <w:sz w:val="28"/>
          <w:szCs w:val="28"/>
        </w:rPr>
        <w:t xml:space="preserve">уководствуясь Положением о Министерстве труда, социальной защиты и демографии Пензенской области, утвержденным постановлением Правительства Пензенской области от 31.01.2013 № 33-пП (с последующими изменениями), </w:t>
      </w:r>
    </w:p>
    <w:p w:rsidR="00B91192" w:rsidRPr="00CE7834" w:rsidRDefault="00B91192">
      <w:pPr>
        <w:spacing w:line="240" w:lineRule="atLeast"/>
        <w:ind w:firstLine="709"/>
        <w:jc w:val="both"/>
        <w:rPr>
          <w:rStyle w:val="af2"/>
          <w:b w:val="0"/>
          <w:color w:val="auto"/>
          <w:sz w:val="28"/>
          <w:szCs w:val="28"/>
        </w:rPr>
      </w:pPr>
    </w:p>
    <w:p w:rsidR="00B91192" w:rsidRPr="00CE7834" w:rsidRDefault="00122C37">
      <w:pPr>
        <w:spacing w:line="240" w:lineRule="atLeast"/>
        <w:ind w:firstLine="709"/>
        <w:jc w:val="center"/>
        <w:rPr>
          <w:sz w:val="28"/>
          <w:szCs w:val="28"/>
        </w:rPr>
      </w:pPr>
      <w:r w:rsidRPr="00CE7834">
        <w:rPr>
          <w:sz w:val="28"/>
          <w:szCs w:val="28"/>
        </w:rPr>
        <w:t>ПРИКАЗЫВАЮ:</w:t>
      </w:r>
    </w:p>
    <w:p w:rsidR="00B91192" w:rsidRPr="00CE7834" w:rsidRDefault="00B91192">
      <w:pPr>
        <w:spacing w:line="240" w:lineRule="atLeast"/>
        <w:ind w:firstLine="709"/>
        <w:jc w:val="both"/>
        <w:rPr>
          <w:sz w:val="28"/>
          <w:szCs w:val="28"/>
        </w:rPr>
      </w:pPr>
    </w:p>
    <w:p w:rsidR="000E36E0" w:rsidRPr="00CC2C12" w:rsidRDefault="006825D8" w:rsidP="000E36E0">
      <w:pPr>
        <w:pStyle w:val="af8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приказ Министерства труда, </w:t>
      </w:r>
      <w:r w:rsidRPr="00CC2C12">
        <w:rPr>
          <w:sz w:val="28"/>
          <w:szCs w:val="28"/>
        </w:rPr>
        <w:t>социальной защиты и демографии Пензенской области</w:t>
      </w:r>
      <w:r>
        <w:rPr>
          <w:sz w:val="28"/>
          <w:szCs w:val="28"/>
        </w:rPr>
        <w:t xml:space="preserve"> от 26.02.2026 № 18-165 «О внесении изменений в приказ Министерства труда, </w:t>
      </w:r>
      <w:r w:rsidRPr="00CC2C12">
        <w:rPr>
          <w:sz w:val="28"/>
          <w:szCs w:val="28"/>
        </w:rPr>
        <w:t>социальной защиты и демографии Пензенской области</w:t>
      </w:r>
      <w:r>
        <w:rPr>
          <w:sz w:val="28"/>
          <w:szCs w:val="28"/>
        </w:rPr>
        <w:t xml:space="preserve"> от 21.03.2024 № 18-319 (с последующими изменениями)».</w:t>
      </w:r>
    </w:p>
    <w:p w:rsidR="00B91192" w:rsidRPr="00CE7834" w:rsidRDefault="002A4251">
      <w:pPr>
        <w:ind w:firstLine="709"/>
        <w:jc w:val="both"/>
        <w:rPr>
          <w:sz w:val="28"/>
          <w:szCs w:val="28"/>
        </w:rPr>
      </w:pPr>
      <w:r w:rsidRPr="00CC2C12">
        <w:rPr>
          <w:sz w:val="28"/>
          <w:szCs w:val="28"/>
        </w:rPr>
        <w:t>2</w:t>
      </w:r>
      <w:r w:rsidR="00122C37" w:rsidRPr="00CC2C12">
        <w:rPr>
          <w:sz w:val="28"/>
          <w:szCs w:val="28"/>
        </w:rPr>
        <w:t xml:space="preserve">. Настоящий приказ </w:t>
      </w:r>
      <w:proofErr w:type="gramStart"/>
      <w:r w:rsidR="00122C37" w:rsidRPr="00CC2C12">
        <w:rPr>
          <w:sz w:val="28"/>
          <w:szCs w:val="28"/>
        </w:rPr>
        <w:t xml:space="preserve">вступает в силу </w:t>
      </w:r>
      <w:r w:rsidR="00122C37" w:rsidRPr="00CE7834">
        <w:rPr>
          <w:sz w:val="28"/>
          <w:szCs w:val="28"/>
        </w:rPr>
        <w:t>со дня его официального опубликования</w:t>
      </w:r>
      <w:r w:rsidR="006825D8">
        <w:rPr>
          <w:sz w:val="28"/>
          <w:szCs w:val="28"/>
        </w:rPr>
        <w:t xml:space="preserve"> и распространяется</w:t>
      </w:r>
      <w:proofErr w:type="gramEnd"/>
      <w:r w:rsidR="006825D8">
        <w:rPr>
          <w:sz w:val="28"/>
          <w:szCs w:val="28"/>
        </w:rPr>
        <w:t xml:space="preserve"> на правоотношения, возникшие с 27.02.2026.</w:t>
      </w:r>
    </w:p>
    <w:p w:rsidR="00B91192" w:rsidRPr="00CE7834" w:rsidRDefault="002A4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2C37" w:rsidRPr="00CE78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2C37" w:rsidRPr="00CE7834">
        <w:rPr>
          <w:rFonts w:ascii="Times New Roman" w:hAnsi="Times New Roman" w:cs="Times New Roman"/>
          <w:sz w:val="28"/>
          <w:szCs w:val="28"/>
        </w:rPr>
        <w:t>Настоящий приказ разместить (опубликовать) на «Официальном интернет-портале правовой информации» (www.pravo.gov.ru) и на официальном сайте Министерства труда, социальной защиты и демографии</w:t>
      </w:r>
      <w:proofErr w:type="gramEnd"/>
      <w:r w:rsidR="00122C37" w:rsidRPr="00CE7834">
        <w:rPr>
          <w:rFonts w:ascii="Times New Roman" w:hAnsi="Times New Roman" w:cs="Times New Roman"/>
          <w:sz w:val="28"/>
          <w:szCs w:val="28"/>
        </w:rPr>
        <w:t xml:space="preserve"> Пензенской области в информационно-телекоммуникационной сети «Интернет». </w:t>
      </w:r>
    </w:p>
    <w:p w:rsidR="00B91192" w:rsidRPr="000C7F89" w:rsidRDefault="002A425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2C37" w:rsidRPr="00CE783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22C37" w:rsidRPr="00CE783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22C37" w:rsidRPr="00CE7834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</w:t>
      </w:r>
      <w:r w:rsidR="00122C37" w:rsidRPr="000C7F89">
        <w:rPr>
          <w:rFonts w:ascii="Times New Roman" w:hAnsi="Times New Roman" w:cs="Times New Roman"/>
          <w:sz w:val="28"/>
          <w:szCs w:val="28"/>
        </w:rPr>
        <w:t>заместителя Министра, координирующего и контролирующего вопросы социальной политики.</w:t>
      </w:r>
    </w:p>
    <w:p w:rsidR="00B91192" w:rsidRPr="000C7F89" w:rsidRDefault="00B911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3BB0" w:rsidRPr="00013BB0" w:rsidRDefault="00B93CE8" w:rsidP="006825D8">
      <w:pPr>
        <w:pStyle w:val="ConsPlusNormal"/>
        <w:rPr>
          <w:szCs w:val="22"/>
        </w:rPr>
      </w:pPr>
      <w:r w:rsidRPr="000C7F89">
        <w:rPr>
          <w:rFonts w:ascii="Times New Roman" w:hAnsi="Times New Roman" w:cs="Times New Roman"/>
          <w:sz w:val="28"/>
          <w:szCs w:val="28"/>
        </w:rPr>
        <w:t xml:space="preserve">Министр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0C7F89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6663B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6663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C7F89">
        <w:rPr>
          <w:rFonts w:ascii="Times New Roman" w:hAnsi="Times New Roman" w:cs="Times New Roman"/>
          <w:sz w:val="28"/>
          <w:szCs w:val="28"/>
        </w:rPr>
        <w:t>А.</w:t>
      </w:r>
      <w:r w:rsidR="00C6663B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="00C6663B">
        <w:rPr>
          <w:rFonts w:ascii="Times New Roman" w:hAnsi="Times New Roman" w:cs="Times New Roman"/>
          <w:sz w:val="28"/>
          <w:szCs w:val="28"/>
        </w:rPr>
        <w:t>Качан</w:t>
      </w:r>
      <w:proofErr w:type="spellEnd"/>
      <w:r w:rsidR="00122C37" w:rsidRPr="006C5233">
        <w:rPr>
          <w:sz w:val="28"/>
          <w:szCs w:val="28"/>
        </w:rPr>
        <w:t xml:space="preserve">                                                                                      </w:t>
      </w:r>
    </w:p>
    <w:sectPr w:rsidR="00013BB0" w:rsidRPr="00013BB0" w:rsidSect="00D910C5">
      <w:headerReference w:type="even" r:id="rId10"/>
      <w:headerReference w:type="default" r:id="rId11"/>
      <w:pgSz w:w="11905" w:h="16838"/>
      <w:pgMar w:top="1134" w:right="850" w:bottom="851" w:left="1418" w:header="51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25F" w:rsidRDefault="0054125F">
      <w:r>
        <w:separator/>
      </w:r>
    </w:p>
  </w:endnote>
  <w:endnote w:type="continuationSeparator" w:id="0">
    <w:p w:rsidR="0054125F" w:rsidRDefault="00541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25F" w:rsidRDefault="0054125F">
      <w:r>
        <w:separator/>
      </w:r>
    </w:p>
  </w:footnote>
  <w:footnote w:type="continuationSeparator" w:id="0">
    <w:p w:rsidR="0054125F" w:rsidRDefault="00541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A23" w:rsidRDefault="001D5DDA">
    <w:pPr>
      <w:pStyle w:val="13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6A5A23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A5A23" w:rsidRDefault="006A5A23">
    <w:pPr>
      <w:pStyle w:val="1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5A23" w:rsidRDefault="0054125F">
    <w:pPr>
      <w:pStyle w:val="13"/>
      <w:jc w:val="center"/>
    </w:pPr>
    <w:r>
      <w:fldChar w:fldCharType="begin"/>
    </w:r>
    <w:r>
      <w:instrText>PAGE \* MERGEFORMAT</w:instrText>
    </w:r>
    <w:r>
      <w:fldChar w:fldCharType="separate"/>
    </w:r>
    <w:r w:rsidR="006825D8">
      <w:rPr>
        <w:noProof/>
      </w:rPr>
      <w:t>2</w:t>
    </w:r>
    <w:r>
      <w:rPr>
        <w:noProof/>
      </w:rPr>
      <w:fldChar w:fldCharType="end"/>
    </w:r>
  </w:p>
  <w:p w:rsidR="006A5A23" w:rsidRDefault="006A5A23">
    <w:pPr>
      <w:pStyle w:val="1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5A9C"/>
    <w:multiLevelType w:val="multilevel"/>
    <w:tmpl w:val="7742BB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>
    <w:nsid w:val="0AFB708D"/>
    <w:multiLevelType w:val="hybridMultilevel"/>
    <w:tmpl w:val="34FE711A"/>
    <w:lvl w:ilvl="0" w:tplc="710679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88ABA3A">
      <w:start w:val="1"/>
      <w:numFmt w:val="lowerLetter"/>
      <w:lvlText w:val="%2."/>
      <w:lvlJc w:val="left"/>
      <w:pPr>
        <w:ind w:left="1789" w:hanging="360"/>
      </w:pPr>
    </w:lvl>
    <w:lvl w:ilvl="2" w:tplc="D8469F48">
      <w:start w:val="1"/>
      <w:numFmt w:val="lowerRoman"/>
      <w:lvlText w:val="%3."/>
      <w:lvlJc w:val="right"/>
      <w:pPr>
        <w:ind w:left="2509" w:hanging="180"/>
      </w:pPr>
    </w:lvl>
    <w:lvl w:ilvl="3" w:tplc="0D84EE62">
      <w:start w:val="1"/>
      <w:numFmt w:val="decimal"/>
      <w:lvlText w:val="%4."/>
      <w:lvlJc w:val="left"/>
      <w:pPr>
        <w:ind w:left="3229" w:hanging="360"/>
      </w:pPr>
    </w:lvl>
    <w:lvl w:ilvl="4" w:tplc="E474EBCA">
      <w:start w:val="1"/>
      <w:numFmt w:val="lowerLetter"/>
      <w:lvlText w:val="%5."/>
      <w:lvlJc w:val="left"/>
      <w:pPr>
        <w:ind w:left="3949" w:hanging="360"/>
      </w:pPr>
    </w:lvl>
    <w:lvl w:ilvl="5" w:tplc="5ABE7E26">
      <w:start w:val="1"/>
      <w:numFmt w:val="lowerRoman"/>
      <w:lvlText w:val="%6."/>
      <w:lvlJc w:val="right"/>
      <w:pPr>
        <w:ind w:left="4669" w:hanging="180"/>
      </w:pPr>
    </w:lvl>
    <w:lvl w:ilvl="6" w:tplc="FE12C70E">
      <w:start w:val="1"/>
      <w:numFmt w:val="decimal"/>
      <w:lvlText w:val="%7."/>
      <w:lvlJc w:val="left"/>
      <w:pPr>
        <w:ind w:left="5389" w:hanging="360"/>
      </w:pPr>
    </w:lvl>
    <w:lvl w:ilvl="7" w:tplc="1690E4FE">
      <w:start w:val="1"/>
      <w:numFmt w:val="lowerLetter"/>
      <w:lvlText w:val="%8."/>
      <w:lvlJc w:val="left"/>
      <w:pPr>
        <w:ind w:left="6109" w:hanging="360"/>
      </w:pPr>
    </w:lvl>
    <w:lvl w:ilvl="8" w:tplc="96FE23C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7B0614"/>
    <w:multiLevelType w:val="multilevel"/>
    <w:tmpl w:val="F44C94D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Arial" w:hAnsi="Arial" w:cs="Arial" w:hint="default"/>
        <w:sz w:val="20"/>
      </w:rPr>
    </w:lvl>
  </w:abstractNum>
  <w:abstractNum w:abstractNumId="3">
    <w:nsid w:val="30AC7300"/>
    <w:multiLevelType w:val="hybridMultilevel"/>
    <w:tmpl w:val="471C4D36"/>
    <w:lvl w:ilvl="0" w:tplc="69544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B0003A"/>
    <w:multiLevelType w:val="multilevel"/>
    <w:tmpl w:val="563CD2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526B0C8A"/>
    <w:multiLevelType w:val="multilevel"/>
    <w:tmpl w:val="AC3638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73112049"/>
    <w:multiLevelType w:val="hybridMultilevel"/>
    <w:tmpl w:val="AF782E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257E30"/>
    <w:multiLevelType w:val="multilevel"/>
    <w:tmpl w:val="B9B4D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42" w:hanging="9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9" w:hanging="9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756A3DC7"/>
    <w:multiLevelType w:val="multilevel"/>
    <w:tmpl w:val="EE3880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1192"/>
    <w:rsid w:val="000054CE"/>
    <w:rsid w:val="00013BB0"/>
    <w:rsid w:val="0004139D"/>
    <w:rsid w:val="00045259"/>
    <w:rsid w:val="0005166A"/>
    <w:rsid w:val="00072265"/>
    <w:rsid w:val="00072F53"/>
    <w:rsid w:val="00082A23"/>
    <w:rsid w:val="000914B2"/>
    <w:rsid w:val="00096BE6"/>
    <w:rsid w:val="000A55BA"/>
    <w:rsid w:val="000A6A1C"/>
    <w:rsid w:val="000B621C"/>
    <w:rsid w:val="000C3869"/>
    <w:rsid w:val="000C7992"/>
    <w:rsid w:val="000C7F89"/>
    <w:rsid w:val="000E3313"/>
    <w:rsid w:val="000E36E0"/>
    <w:rsid w:val="000E6296"/>
    <w:rsid w:val="000F27D4"/>
    <w:rsid w:val="001103BD"/>
    <w:rsid w:val="00111A07"/>
    <w:rsid w:val="001164FF"/>
    <w:rsid w:val="00122C37"/>
    <w:rsid w:val="00142FD5"/>
    <w:rsid w:val="00153E09"/>
    <w:rsid w:val="0016612A"/>
    <w:rsid w:val="00183E97"/>
    <w:rsid w:val="00184FE8"/>
    <w:rsid w:val="001A61D9"/>
    <w:rsid w:val="001A7717"/>
    <w:rsid w:val="001D5DDA"/>
    <w:rsid w:val="001E304F"/>
    <w:rsid w:val="001E7E57"/>
    <w:rsid w:val="002164C3"/>
    <w:rsid w:val="00231CF2"/>
    <w:rsid w:val="002321B0"/>
    <w:rsid w:val="00242611"/>
    <w:rsid w:val="0025576F"/>
    <w:rsid w:val="00261DF2"/>
    <w:rsid w:val="002A2C1C"/>
    <w:rsid w:val="002A4251"/>
    <w:rsid w:val="002A4E65"/>
    <w:rsid w:val="002A4FA5"/>
    <w:rsid w:val="002E0135"/>
    <w:rsid w:val="002E67E5"/>
    <w:rsid w:val="002F1E06"/>
    <w:rsid w:val="0030678C"/>
    <w:rsid w:val="00356962"/>
    <w:rsid w:val="00357DF9"/>
    <w:rsid w:val="00362ADF"/>
    <w:rsid w:val="00377F83"/>
    <w:rsid w:val="00380B5A"/>
    <w:rsid w:val="00381922"/>
    <w:rsid w:val="003871F1"/>
    <w:rsid w:val="00390989"/>
    <w:rsid w:val="00390EC5"/>
    <w:rsid w:val="003B3402"/>
    <w:rsid w:val="003D05A9"/>
    <w:rsid w:val="003F74F7"/>
    <w:rsid w:val="00440901"/>
    <w:rsid w:val="0045444D"/>
    <w:rsid w:val="00460B24"/>
    <w:rsid w:val="00470303"/>
    <w:rsid w:val="004A024C"/>
    <w:rsid w:val="004A0F1E"/>
    <w:rsid w:val="004A7F85"/>
    <w:rsid w:val="004B53DD"/>
    <w:rsid w:val="004B56A9"/>
    <w:rsid w:val="004D4A9A"/>
    <w:rsid w:val="004D564F"/>
    <w:rsid w:val="004D56B3"/>
    <w:rsid w:val="004F28A1"/>
    <w:rsid w:val="004F3168"/>
    <w:rsid w:val="004F4A46"/>
    <w:rsid w:val="00504DD7"/>
    <w:rsid w:val="00526622"/>
    <w:rsid w:val="0053353B"/>
    <w:rsid w:val="0054125F"/>
    <w:rsid w:val="00550099"/>
    <w:rsid w:val="00572A6D"/>
    <w:rsid w:val="00580D58"/>
    <w:rsid w:val="0058348D"/>
    <w:rsid w:val="005A7F9A"/>
    <w:rsid w:val="005B227C"/>
    <w:rsid w:val="005B7E14"/>
    <w:rsid w:val="005D6F4D"/>
    <w:rsid w:val="005D72F4"/>
    <w:rsid w:val="005F5EE7"/>
    <w:rsid w:val="00603010"/>
    <w:rsid w:val="006145D4"/>
    <w:rsid w:val="00616C54"/>
    <w:rsid w:val="00617024"/>
    <w:rsid w:val="00620C33"/>
    <w:rsid w:val="00621C0E"/>
    <w:rsid w:val="00626287"/>
    <w:rsid w:val="006263DD"/>
    <w:rsid w:val="00626EA5"/>
    <w:rsid w:val="006273BC"/>
    <w:rsid w:val="00633677"/>
    <w:rsid w:val="00647051"/>
    <w:rsid w:val="006506E5"/>
    <w:rsid w:val="006825D8"/>
    <w:rsid w:val="00696207"/>
    <w:rsid w:val="006A0021"/>
    <w:rsid w:val="006A5A23"/>
    <w:rsid w:val="006B7CE7"/>
    <w:rsid w:val="006B7D8A"/>
    <w:rsid w:val="006B7E40"/>
    <w:rsid w:val="006C2749"/>
    <w:rsid w:val="006C5233"/>
    <w:rsid w:val="00701DEF"/>
    <w:rsid w:val="00703986"/>
    <w:rsid w:val="00736106"/>
    <w:rsid w:val="00744238"/>
    <w:rsid w:val="00767B29"/>
    <w:rsid w:val="00786A0B"/>
    <w:rsid w:val="00787D47"/>
    <w:rsid w:val="00796485"/>
    <w:rsid w:val="007C0DEF"/>
    <w:rsid w:val="007E7ABE"/>
    <w:rsid w:val="007F467A"/>
    <w:rsid w:val="007F4AA6"/>
    <w:rsid w:val="0080615B"/>
    <w:rsid w:val="008245ED"/>
    <w:rsid w:val="008342F4"/>
    <w:rsid w:val="00843D73"/>
    <w:rsid w:val="00855064"/>
    <w:rsid w:val="00867C8A"/>
    <w:rsid w:val="008739EA"/>
    <w:rsid w:val="008B7834"/>
    <w:rsid w:val="008C2CE5"/>
    <w:rsid w:val="008C6F70"/>
    <w:rsid w:val="008D09B4"/>
    <w:rsid w:val="008D5BBD"/>
    <w:rsid w:val="00907CE4"/>
    <w:rsid w:val="00916B5E"/>
    <w:rsid w:val="009270A2"/>
    <w:rsid w:val="00927559"/>
    <w:rsid w:val="00941FCC"/>
    <w:rsid w:val="009472E0"/>
    <w:rsid w:val="009550E6"/>
    <w:rsid w:val="00965DF0"/>
    <w:rsid w:val="00986ED5"/>
    <w:rsid w:val="00995F11"/>
    <w:rsid w:val="009961D3"/>
    <w:rsid w:val="009979E5"/>
    <w:rsid w:val="009B2FC7"/>
    <w:rsid w:val="009C1128"/>
    <w:rsid w:val="009D20C5"/>
    <w:rsid w:val="009D6238"/>
    <w:rsid w:val="00A02168"/>
    <w:rsid w:val="00A33DA6"/>
    <w:rsid w:val="00A36364"/>
    <w:rsid w:val="00A56161"/>
    <w:rsid w:val="00A67515"/>
    <w:rsid w:val="00A715B8"/>
    <w:rsid w:val="00A72ABE"/>
    <w:rsid w:val="00A77D61"/>
    <w:rsid w:val="00A85CE7"/>
    <w:rsid w:val="00A861DE"/>
    <w:rsid w:val="00A9790A"/>
    <w:rsid w:val="00AC6BCD"/>
    <w:rsid w:val="00AD58DE"/>
    <w:rsid w:val="00AD73ED"/>
    <w:rsid w:val="00B120C2"/>
    <w:rsid w:val="00B25851"/>
    <w:rsid w:val="00B27F9C"/>
    <w:rsid w:val="00B30268"/>
    <w:rsid w:val="00B354E5"/>
    <w:rsid w:val="00B55CBB"/>
    <w:rsid w:val="00B60AFE"/>
    <w:rsid w:val="00B62430"/>
    <w:rsid w:val="00B63EB1"/>
    <w:rsid w:val="00B7446E"/>
    <w:rsid w:val="00B824A6"/>
    <w:rsid w:val="00B83FAC"/>
    <w:rsid w:val="00B8526A"/>
    <w:rsid w:val="00B91192"/>
    <w:rsid w:val="00B93CE8"/>
    <w:rsid w:val="00B95A63"/>
    <w:rsid w:val="00BA181A"/>
    <w:rsid w:val="00BA2CF4"/>
    <w:rsid w:val="00BB6962"/>
    <w:rsid w:val="00BB7B4E"/>
    <w:rsid w:val="00BD7D73"/>
    <w:rsid w:val="00BF3BB8"/>
    <w:rsid w:val="00BF4D56"/>
    <w:rsid w:val="00BF6082"/>
    <w:rsid w:val="00C075F8"/>
    <w:rsid w:val="00C45092"/>
    <w:rsid w:val="00C552B8"/>
    <w:rsid w:val="00C6663B"/>
    <w:rsid w:val="00C74F61"/>
    <w:rsid w:val="00C82C9A"/>
    <w:rsid w:val="00C900D2"/>
    <w:rsid w:val="00CA0AD6"/>
    <w:rsid w:val="00CA1E79"/>
    <w:rsid w:val="00CB0E03"/>
    <w:rsid w:val="00CC122F"/>
    <w:rsid w:val="00CC2C12"/>
    <w:rsid w:val="00CD113A"/>
    <w:rsid w:val="00CD38B9"/>
    <w:rsid w:val="00CE3B89"/>
    <w:rsid w:val="00CE47A4"/>
    <w:rsid w:val="00CE7834"/>
    <w:rsid w:val="00CF1883"/>
    <w:rsid w:val="00CF7EFE"/>
    <w:rsid w:val="00D0183D"/>
    <w:rsid w:val="00D01AD5"/>
    <w:rsid w:val="00D05114"/>
    <w:rsid w:val="00D15AF6"/>
    <w:rsid w:val="00D23B51"/>
    <w:rsid w:val="00D53AE9"/>
    <w:rsid w:val="00D63AE0"/>
    <w:rsid w:val="00D73C47"/>
    <w:rsid w:val="00D82365"/>
    <w:rsid w:val="00D84A75"/>
    <w:rsid w:val="00D8550B"/>
    <w:rsid w:val="00D910C5"/>
    <w:rsid w:val="00DA7AD4"/>
    <w:rsid w:val="00DD1CD4"/>
    <w:rsid w:val="00DD46D7"/>
    <w:rsid w:val="00DD728A"/>
    <w:rsid w:val="00DE0196"/>
    <w:rsid w:val="00DF0065"/>
    <w:rsid w:val="00E00C3A"/>
    <w:rsid w:val="00E375C4"/>
    <w:rsid w:val="00E47CC9"/>
    <w:rsid w:val="00E57D77"/>
    <w:rsid w:val="00E730F5"/>
    <w:rsid w:val="00E86698"/>
    <w:rsid w:val="00E979C6"/>
    <w:rsid w:val="00EA3FDB"/>
    <w:rsid w:val="00EA5942"/>
    <w:rsid w:val="00EA6D44"/>
    <w:rsid w:val="00EB3C2C"/>
    <w:rsid w:val="00EB3CA8"/>
    <w:rsid w:val="00ED0DC9"/>
    <w:rsid w:val="00EE6175"/>
    <w:rsid w:val="00EF70FA"/>
    <w:rsid w:val="00EF78B0"/>
    <w:rsid w:val="00F0555C"/>
    <w:rsid w:val="00F11FBB"/>
    <w:rsid w:val="00F22148"/>
    <w:rsid w:val="00F24D09"/>
    <w:rsid w:val="00F70179"/>
    <w:rsid w:val="00F709B8"/>
    <w:rsid w:val="00F85183"/>
    <w:rsid w:val="00FB0F88"/>
    <w:rsid w:val="00FD3EF0"/>
    <w:rsid w:val="00FD57C9"/>
    <w:rsid w:val="00FE477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uiPriority w:val="10"/>
    <w:rsid w:val="00B91192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B91192"/>
    <w:rPr>
      <w:sz w:val="24"/>
      <w:szCs w:val="24"/>
    </w:rPr>
  </w:style>
  <w:style w:type="character" w:customStyle="1" w:styleId="QuoteChar">
    <w:name w:val="Quote Char"/>
    <w:uiPriority w:val="29"/>
    <w:rsid w:val="00B91192"/>
    <w:rPr>
      <w:i/>
    </w:rPr>
  </w:style>
  <w:style w:type="character" w:customStyle="1" w:styleId="IntenseQuoteChar">
    <w:name w:val="Intense Quote Char"/>
    <w:uiPriority w:val="30"/>
    <w:rsid w:val="00B91192"/>
    <w:rPr>
      <w:i/>
    </w:rPr>
  </w:style>
  <w:style w:type="character" w:customStyle="1" w:styleId="EndnoteTextChar">
    <w:name w:val="Endnote Text Char"/>
    <w:uiPriority w:val="99"/>
    <w:rsid w:val="00B91192"/>
    <w:rPr>
      <w:sz w:val="20"/>
    </w:rPr>
  </w:style>
  <w:style w:type="character" w:customStyle="1" w:styleId="Heading1Char">
    <w:name w:val="Heading 1 Char"/>
    <w:basedOn w:val="a0"/>
    <w:uiPriority w:val="9"/>
    <w:rsid w:val="00B91192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91192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91192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91192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91192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91192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91192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91192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B91192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91192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B91192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91192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B91192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91192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B91192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91192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91192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qFormat/>
    <w:rsid w:val="00B91192"/>
  </w:style>
  <w:style w:type="paragraph" w:styleId="a4">
    <w:name w:val="Title"/>
    <w:basedOn w:val="a"/>
    <w:next w:val="a"/>
    <w:link w:val="a5"/>
    <w:uiPriority w:val="10"/>
    <w:qFormat/>
    <w:rsid w:val="00B91192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B91192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B91192"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sid w:val="00B91192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91192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91192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B9119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B91192"/>
    <w:rPr>
      <w:i/>
    </w:rPr>
  </w:style>
  <w:style w:type="character" w:customStyle="1" w:styleId="HeaderChar">
    <w:name w:val="Header Char"/>
    <w:basedOn w:val="a0"/>
    <w:uiPriority w:val="99"/>
    <w:rsid w:val="00B91192"/>
  </w:style>
  <w:style w:type="character" w:customStyle="1" w:styleId="FooterChar">
    <w:name w:val="Footer Char"/>
    <w:basedOn w:val="a0"/>
    <w:uiPriority w:val="99"/>
    <w:rsid w:val="00B91192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B91192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10"/>
    <w:uiPriority w:val="99"/>
    <w:rsid w:val="00B91192"/>
  </w:style>
  <w:style w:type="table" w:customStyle="1" w:styleId="TableGridLight">
    <w:name w:val="Table Grid Light"/>
    <w:basedOn w:val="a1"/>
    <w:uiPriority w:val="59"/>
    <w:rsid w:val="00B911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rsid w:val="00B91192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rsid w:val="00B91192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rsid w:val="00B91192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rsid w:val="00B91192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911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911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911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911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911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911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911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91192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91192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91192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91192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91192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91192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91192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91192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911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911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911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911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911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911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91192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91192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91192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91192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91192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91192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91192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91192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91192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91192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911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9119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91192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91192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91192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91192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91192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91192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91192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9119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91192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91192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91192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91192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91192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91192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91192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9119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91192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91192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91192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91192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91192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91192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91192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91192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B91192"/>
    <w:rPr>
      <w:sz w:val="18"/>
    </w:rPr>
  </w:style>
  <w:style w:type="character" w:styleId="aa">
    <w:name w:val="footnote reference"/>
    <w:basedOn w:val="a0"/>
    <w:uiPriority w:val="99"/>
    <w:unhideWhenUsed/>
    <w:rsid w:val="00B91192"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sid w:val="00B91192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B91192"/>
    <w:rPr>
      <w:sz w:val="20"/>
    </w:rPr>
  </w:style>
  <w:style w:type="character" w:styleId="ad">
    <w:name w:val="endnote reference"/>
    <w:basedOn w:val="a0"/>
    <w:uiPriority w:val="99"/>
    <w:semiHidden/>
    <w:unhideWhenUsed/>
    <w:rsid w:val="00B91192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B91192"/>
    <w:pPr>
      <w:spacing w:after="57"/>
    </w:pPr>
  </w:style>
  <w:style w:type="paragraph" w:styleId="22">
    <w:name w:val="toc 2"/>
    <w:basedOn w:val="a"/>
    <w:next w:val="a"/>
    <w:uiPriority w:val="39"/>
    <w:unhideWhenUsed/>
    <w:rsid w:val="00B91192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91192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91192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91192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91192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91192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91192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91192"/>
    <w:pPr>
      <w:spacing w:after="57"/>
      <w:ind w:left="2268"/>
    </w:pPr>
  </w:style>
  <w:style w:type="paragraph" w:styleId="ae">
    <w:name w:val="TOC Heading"/>
    <w:uiPriority w:val="39"/>
    <w:unhideWhenUsed/>
    <w:rsid w:val="00B91192"/>
  </w:style>
  <w:style w:type="paragraph" w:styleId="af">
    <w:name w:val="table of figures"/>
    <w:basedOn w:val="a"/>
    <w:next w:val="a"/>
    <w:uiPriority w:val="99"/>
    <w:unhideWhenUsed/>
    <w:rsid w:val="00B91192"/>
  </w:style>
  <w:style w:type="paragraph" w:customStyle="1" w:styleId="110">
    <w:name w:val="Заголовок 11"/>
    <w:basedOn w:val="a"/>
    <w:next w:val="a"/>
    <w:link w:val="12"/>
    <w:qFormat/>
    <w:rsid w:val="00B91192"/>
    <w:pPr>
      <w:keepNext/>
      <w:jc w:val="both"/>
      <w:outlineLvl w:val="0"/>
    </w:pPr>
    <w:rPr>
      <w:szCs w:val="20"/>
    </w:rPr>
  </w:style>
  <w:style w:type="paragraph" w:customStyle="1" w:styleId="13">
    <w:name w:val="Верхний колонтитул1"/>
    <w:basedOn w:val="a"/>
    <w:link w:val="af0"/>
    <w:uiPriority w:val="99"/>
    <w:rsid w:val="00B91192"/>
    <w:pPr>
      <w:widowControl w:val="0"/>
      <w:tabs>
        <w:tab w:val="center" w:pos="4153"/>
        <w:tab w:val="right" w:pos="8306"/>
      </w:tabs>
    </w:pPr>
    <w:rPr>
      <w:sz w:val="28"/>
      <w:szCs w:val="20"/>
    </w:rPr>
  </w:style>
  <w:style w:type="character" w:customStyle="1" w:styleId="af0">
    <w:name w:val="Верхний колонтитул Знак"/>
    <w:link w:val="13"/>
    <w:uiPriority w:val="99"/>
    <w:rsid w:val="00B91192"/>
    <w:rPr>
      <w:sz w:val="28"/>
    </w:rPr>
  </w:style>
  <w:style w:type="character" w:styleId="af1">
    <w:name w:val="page number"/>
    <w:basedOn w:val="a0"/>
    <w:rsid w:val="00B91192"/>
  </w:style>
  <w:style w:type="paragraph" w:styleId="30">
    <w:name w:val="Body Text 3"/>
    <w:basedOn w:val="a"/>
    <w:rsid w:val="00B91192"/>
    <w:pPr>
      <w:jc w:val="center"/>
    </w:pPr>
    <w:rPr>
      <w:b/>
      <w:bCs/>
      <w:sz w:val="28"/>
    </w:rPr>
  </w:style>
  <w:style w:type="paragraph" w:customStyle="1" w:styleId="ConsPlusTitle">
    <w:name w:val="ConsPlusTitle"/>
    <w:rsid w:val="00B91192"/>
    <w:pPr>
      <w:widowControl w:val="0"/>
    </w:pPr>
    <w:rPr>
      <w:rFonts w:ascii="Arial" w:hAnsi="Arial" w:cs="Arial"/>
      <w:b/>
      <w:bCs/>
    </w:rPr>
  </w:style>
  <w:style w:type="character" w:customStyle="1" w:styleId="af2">
    <w:name w:val="Цветовое выделение"/>
    <w:rsid w:val="00B91192"/>
    <w:rPr>
      <w:b/>
      <w:bCs/>
      <w:color w:val="26282F"/>
      <w:sz w:val="26"/>
      <w:szCs w:val="26"/>
    </w:rPr>
  </w:style>
  <w:style w:type="paragraph" w:customStyle="1" w:styleId="ConsPlusNonformat">
    <w:name w:val="ConsPlusNonformat"/>
    <w:rsid w:val="00B91192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rsid w:val="00B91192"/>
    <w:pPr>
      <w:widowControl w:val="0"/>
    </w:pPr>
    <w:rPr>
      <w:rFonts w:ascii="Arial" w:hAnsi="Arial" w:cs="Arial"/>
    </w:rPr>
  </w:style>
  <w:style w:type="character" w:customStyle="1" w:styleId="af3">
    <w:name w:val="Гипертекстовая ссылка"/>
    <w:rsid w:val="00B91192"/>
    <w:rPr>
      <w:b/>
      <w:bCs/>
      <w:color w:val="106BBE"/>
      <w:sz w:val="26"/>
      <w:szCs w:val="26"/>
    </w:rPr>
  </w:style>
  <w:style w:type="character" w:styleId="af4">
    <w:name w:val="Hyperlink"/>
    <w:rsid w:val="00B91192"/>
    <w:rPr>
      <w:rFonts w:cs="Times New Roman"/>
      <w:color w:val="2461C2"/>
      <w:u w:val="single"/>
    </w:rPr>
  </w:style>
  <w:style w:type="character" w:customStyle="1" w:styleId="b-serp-urlitem1">
    <w:name w:val="b-serp-url__item1"/>
    <w:basedOn w:val="a0"/>
    <w:rsid w:val="00B91192"/>
  </w:style>
  <w:style w:type="character" w:styleId="af5">
    <w:name w:val="Strong"/>
    <w:qFormat/>
    <w:rsid w:val="00B91192"/>
    <w:rPr>
      <w:b/>
      <w:bCs/>
    </w:rPr>
  </w:style>
  <w:style w:type="character" w:styleId="af6">
    <w:name w:val="FollowedHyperlink"/>
    <w:rsid w:val="00B91192"/>
    <w:rPr>
      <w:color w:val="800080"/>
      <w:u w:val="single"/>
    </w:rPr>
  </w:style>
  <w:style w:type="paragraph" w:customStyle="1" w:styleId="10">
    <w:name w:val="Нижний колонтитул1"/>
    <w:basedOn w:val="a"/>
    <w:link w:val="CaptionChar"/>
    <w:rsid w:val="00B91192"/>
    <w:pPr>
      <w:tabs>
        <w:tab w:val="center" w:pos="4677"/>
        <w:tab w:val="right" w:pos="9355"/>
      </w:tabs>
    </w:pPr>
  </w:style>
  <w:style w:type="table" w:styleId="af7">
    <w:name w:val="Table Grid"/>
    <w:basedOn w:val="a1"/>
    <w:rsid w:val="00B911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91192"/>
    <w:pPr>
      <w:widowControl w:val="0"/>
    </w:pPr>
    <w:rPr>
      <w:rFonts w:ascii="Calibri" w:hAnsi="Calibri" w:cs="Calibri"/>
      <w:sz w:val="22"/>
    </w:rPr>
  </w:style>
  <w:style w:type="paragraph" w:styleId="af8">
    <w:name w:val="List Paragraph"/>
    <w:basedOn w:val="a"/>
    <w:uiPriority w:val="34"/>
    <w:qFormat/>
    <w:rsid w:val="00B91192"/>
    <w:pPr>
      <w:ind w:left="720"/>
      <w:contextualSpacing/>
    </w:pPr>
  </w:style>
  <w:style w:type="character" w:customStyle="1" w:styleId="12">
    <w:name w:val="Заголовок 1 Знак"/>
    <w:basedOn w:val="a0"/>
    <w:link w:val="110"/>
    <w:rsid w:val="00B91192"/>
    <w:rPr>
      <w:sz w:val="24"/>
    </w:rPr>
  </w:style>
  <w:style w:type="paragraph" w:styleId="af9">
    <w:name w:val="footnote text"/>
    <w:basedOn w:val="a"/>
    <w:link w:val="afa"/>
    <w:unhideWhenUsed/>
    <w:rsid w:val="00B91192"/>
    <w:pPr>
      <w:spacing w:after="160" w:line="254" w:lineRule="auto"/>
    </w:pPr>
    <w:rPr>
      <w:rFonts w:ascii="Calibri" w:eastAsia="Calibri" w:hAnsi="Calibri"/>
      <w:sz w:val="18"/>
      <w:szCs w:val="18"/>
      <w:lang w:eastAsia="zh-CN"/>
    </w:rPr>
  </w:style>
  <w:style w:type="character" w:customStyle="1" w:styleId="afa">
    <w:name w:val="Текст сноски Знак"/>
    <w:basedOn w:val="a0"/>
    <w:link w:val="af9"/>
    <w:rsid w:val="00B91192"/>
    <w:rPr>
      <w:rFonts w:ascii="Calibri" w:eastAsia="Calibri" w:hAnsi="Calibri"/>
      <w:sz w:val="18"/>
      <w:szCs w:val="18"/>
      <w:lang w:eastAsia="zh-CN"/>
    </w:rPr>
  </w:style>
  <w:style w:type="character" w:customStyle="1" w:styleId="afb">
    <w:name w:val="Символ сноски"/>
    <w:rsid w:val="00B911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BE0FC7-31F4-47FB-95DB-CB533D19E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ДТЗТМ ПО</dc:creator>
  <cp:lastModifiedBy>Grishinev</cp:lastModifiedBy>
  <cp:revision>3</cp:revision>
  <cp:lastPrinted>2026-03-11T08:06:00Z</cp:lastPrinted>
  <dcterms:created xsi:type="dcterms:W3CDTF">2026-03-11T08:07:00Z</dcterms:created>
  <dcterms:modified xsi:type="dcterms:W3CDTF">2026-03-12T08:47:00Z</dcterms:modified>
</cp:coreProperties>
</file>